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DD" w:rsidRPr="008F41DD" w:rsidRDefault="008F41DD" w:rsidP="008F41DD">
      <w:pPr>
        <w:spacing w:after="0" w:line="240" w:lineRule="auto"/>
        <w:jc w:val="right"/>
      </w:pPr>
      <w:r w:rsidRPr="008F41DD">
        <w:t>Приложение N 1</w:t>
      </w:r>
    </w:p>
    <w:p w:rsidR="008F41DD" w:rsidRPr="008F41DD" w:rsidRDefault="008F41DD" w:rsidP="008F41DD">
      <w:pPr>
        <w:spacing w:after="0" w:line="240" w:lineRule="auto"/>
        <w:jc w:val="right"/>
      </w:pPr>
      <w:r w:rsidRPr="008F41DD">
        <w:t>к Административному регламенту,</w:t>
      </w:r>
    </w:p>
    <w:p w:rsidR="008F41DD" w:rsidRPr="008F41DD" w:rsidRDefault="008F41DD" w:rsidP="008F41DD">
      <w:pPr>
        <w:spacing w:after="0" w:line="240" w:lineRule="auto"/>
        <w:jc w:val="right"/>
      </w:pPr>
      <w:proofErr w:type="gramStart"/>
      <w:r w:rsidRPr="008F41DD">
        <w:t>утвержденному</w:t>
      </w:r>
      <w:proofErr w:type="gramEnd"/>
      <w:r w:rsidRPr="008F41DD">
        <w:t xml:space="preserve"> приказом</w:t>
      </w:r>
    </w:p>
    <w:p w:rsidR="008F41DD" w:rsidRPr="008F41DD" w:rsidRDefault="008F41DD" w:rsidP="008F41DD">
      <w:pPr>
        <w:spacing w:after="0" w:line="240" w:lineRule="auto"/>
        <w:jc w:val="right"/>
      </w:pPr>
      <w:r w:rsidRPr="008F41DD">
        <w:t xml:space="preserve">Федеральной службы по </w:t>
      </w:r>
      <w:proofErr w:type="gramStart"/>
      <w:r w:rsidRPr="008F41DD">
        <w:t>экологическому</w:t>
      </w:r>
      <w:proofErr w:type="gramEnd"/>
      <w:r w:rsidRPr="008F41DD">
        <w:t>,</w:t>
      </w:r>
    </w:p>
    <w:p w:rsidR="008F41DD" w:rsidRPr="008F41DD" w:rsidRDefault="008F41DD" w:rsidP="008F41DD">
      <w:pPr>
        <w:spacing w:after="0" w:line="240" w:lineRule="auto"/>
        <w:jc w:val="right"/>
      </w:pPr>
      <w:r w:rsidRPr="008F41DD">
        <w:t>технологическому и атомному надзору</w:t>
      </w:r>
    </w:p>
    <w:p w:rsidR="008F41DD" w:rsidRPr="008F41DD" w:rsidRDefault="008F41DD" w:rsidP="008F41DD">
      <w:pPr>
        <w:spacing w:after="0" w:line="240" w:lineRule="auto"/>
        <w:jc w:val="right"/>
      </w:pPr>
      <w:r w:rsidRPr="008F41DD">
        <w:t>от 29 января 2025 г. N 30</w:t>
      </w:r>
    </w:p>
    <w:p w:rsidR="008F41DD" w:rsidRPr="008F41DD" w:rsidRDefault="008F41DD" w:rsidP="008F41DD">
      <w:pPr>
        <w:jc w:val="both"/>
      </w:pPr>
    </w:p>
    <w:p w:rsidR="008F41DD" w:rsidRPr="008F41DD" w:rsidRDefault="008F41DD" w:rsidP="008F41DD">
      <w:pPr>
        <w:spacing w:after="0" w:line="360" w:lineRule="auto"/>
        <w:jc w:val="center"/>
        <w:rPr>
          <w:b/>
        </w:rPr>
      </w:pPr>
      <w:r w:rsidRPr="008F41DD">
        <w:rPr>
          <w:b/>
        </w:rPr>
        <w:t>ПЕРЕЧЕНЬ</w:t>
      </w:r>
    </w:p>
    <w:p w:rsidR="008F41DD" w:rsidRPr="008F41DD" w:rsidRDefault="008F41DD" w:rsidP="008F41DD">
      <w:pPr>
        <w:spacing w:after="0" w:line="360" w:lineRule="auto"/>
        <w:jc w:val="center"/>
        <w:rPr>
          <w:b/>
        </w:rPr>
      </w:pPr>
      <w:r w:rsidRPr="008F41DD">
        <w:rPr>
          <w:b/>
        </w:rPr>
        <w:t>ОБЩИХ ПРИЗНАКОВ ЗАЯВИТЕЛЕЙ, А ТАКЖЕ КОМБИНАЦИИ ЗНАЧЕНИЙ</w:t>
      </w:r>
    </w:p>
    <w:p w:rsidR="008F41DD" w:rsidRPr="008F41DD" w:rsidRDefault="008F41DD" w:rsidP="008F41DD">
      <w:pPr>
        <w:spacing w:after="0" w:line="360" w:lineRule="auto"/>
        <w:jc w:val="center"/>
        <w:rPr>
          <w:b/>
        </w:rPr>
      </w:pPr>
      <w:r w:rsidRPr="008F41DD">
        <w:rPr>
          <w:b/>
        </w:rPr>
        <w:t>ПРИЗНАКОВ, КАЖДАЯ ИЗ КОТОРЫХ СООТВЕТСТВУЕТ ОДНОМУ ВАРИАНТУ</w:t>
      </w:r>
    </w:p>
    <w:p w:rsidR="008F41DD" w:rsidRPr="008F41DD" w:rsidRDefault="008F41DD" w:rsidP="008F41DD">
      <w:pPr>
        <w:spacing w:after="0" w:line="360" w:lineRule="auto"/>
        <w:jc w:val="center"/>
        <w:rPr>
          <w:b/>
        </w:rPr>
      </w:pPr>
      <w:r w:rsidRPr="008F41DD">
        <w:rPr>
          <w:b/>
        </w:rPr>
        <w:t>ПРЕДОСТАВЛЕНИЯ УСЛУГИ</w:t>
      </w:r>
    </w:p>
    <w:p w:rsidR="008F41DD" w:rsidRPr="008F41DD" w:rsidRDefault="008F41DD" w:rsidP="008F41DD">
      <w:pPr>
        <w:jc w:val="both"/>
      </w:pPr>
      <w:bookmarkStart w:id="0" w:name="_GoBack"/>
      <w:bookmarkEnd w:id="0"/>
    </w:p>
    <w:p w:rsidR="008F41DD" w:rsidRPr="008F41DD" w:rsidRDefault="008F41DD" w:rsidP="008F41DD">
      <w:pPr>
        <w:jc w:val="both"/>
        <w:rPr>
          <w:b/>
        </w:rPr>
      </w:pPr>
      <w:bookmarkStart w:id="1" w:name="P1559"/>
      <w:bookmarkEnd w:id="1"/>
      <w:r w:rsidRPr="008F41DD">
        <w:rPr>
          <w:b/>
        </w:rPr>
        <w:t>Таблица 1. Круг заявителей в соответствии с вариантами предоставления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9639"/>
      </w:tblGrid>
      <w:tr w:rsidR="008F41DD" w:rsidRPr="008F41DD" w:rsidTr="008F41DD">
        <w:tc>
          <w:tcPr>
            <w:tcW w:w="771" w:type="dxa"/>
          </w:tcPr>
          <w:p w:rsidR="008F41DD" w:rsidRPr="008F41DD" w:rsidRDefault="008F41DD" w:rsidP="008F41DD">
            <w:pPr>
              <w:jc w:val="both"/>
              <w:rPr>
                <w:b/>
              </w:rPr>
            </w:pPr>
            <w:r w:rsidRPr="008F41DD">
              <w:rPr>
                <w:b/>
              </w:rPr>
              <w:t>N варианта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  <w:rPr>
                <w:b/>
              </w:rPr>
            </w:pPr>
            <w:r w:rsidRPr="008F41DD">
              <w:rPr>
                <w:b/>
              </w:rPr>
              <w:t>Комбинация значений признаков</w:t>
            </w:r>
          </w:p>
        </w:tc>
      </w:tr>
      <w:tr w:rsidR="008F41DD" w:rsidRPr="008F41DD" w:rsidTr="008F41DD">
        <w:tc>
          <w:tcPr>
            <w:tcW w:w="10410" w:type="dxa"/>
            <w:gridSpan w:val="2"/>
          </w:tcPr>
          <w:p w:rsidR="008F41DD" w:rsidRPr="008F41DD" w:rsidRDefault="008F41DD" w:rsidP="008F41DD">
            <w:pPr>
              <w:jc w:val="both"/>
              <w:rPr>
                <w:b/>
              </w:rPr>
            </w:pPr>
            <w:r w:rsidRPr="008F41DD">
              <w:rPr>
                <w:b/>
              </w:rPr>
              <w:t>Результат Услуги, за которым обращается заявитель "Внесение заключения экспертизы промышленной безопасности в реестр заключений экспертизы промышленной безопасности"</w:t>
            </w:r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t>1.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proofErr w:type="gramStart"/>
            <w:r w:rsidRPr="008F41DD"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 Органа власти</w:t>
            </w:r>
            <w:proofErr w:type="gramEnd"/>
            <w:r w:rsidRPr="008F41DD">
              <w:t xml:space="preserve"> либо посредством направления заявления и прилагаемых к нему документов почтовым отправлением</w:t>
            </w:r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t>2.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proofErr w:type="gramStart"/>
            <w:r w:rsidRPr="008F41DD"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</w:t>
            </w:r>
            <w:proofErr w:type="gramEnd"/>
            <w:r w:rsidRPr="008F41DD">
              <w:t xml:space="preserve"> Единого портала</w:t>
            </w:r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t>3.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proofErr w:type="gramStart"/>
            <w:r w:rsidRPr="008F41DD"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</w:t>
            </w:r>
            <w:proofErr w:type="gramEnd"/>
            <w:r w:rsidRPr="008F41DD">
              <w:t xml:space="preserve"> к нему документов почтовым отправлением</w:t>
            </w:r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lastRenderedPageBreak/>
              <w:t>4.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proofErr w:type="gramStart"/>
            <w:r w:rsidRPr="008F41DD"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</w:t>
            </w:r>
            <w:proofErr w:type="gramEnd"/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t>5.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proofErr w:type="gramStart"/>
            <w:r w:rsidRPr="008F41DD"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и прилагаемых к нему документов почтовым отправлением</w:t>
            </w:r>
            <w:proofErr w:type="gramEnd"/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t>6.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r w:rsidRPr="008F41DD"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портала;</w:t>
            </w:r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t>7.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proofErr w:type="gramStart"/>
            <w:r w:rsidRPr="008F41DD"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</w:t>
            </w:r>
            <w:proofErr w:type="gramEnd"/>
            <w:r w:rsidRPr="008F41DD">
              <w:t xml:space="preserve"> к нему документов почтовым отправлением</w:t>
            </w:r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t>8.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proofErr w:type="gramStart"/>
            <w:r w:rsidRPr="008F41DD"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посредством Единого портала</w:t>
            </w:r>
            <w:proofErr w:type="gramEnd"/>
          </w:p>
        </w:tc>
      </w:tr>
      <w:tr w:rsidR="008F41DD" w:rsidRPr="008F41DD" w:rsidTr="008F41DD">
        <w:tc>
          <w:tcPr>
            <w:tcW w:w="10410" w:type="dxa"/>
            <w:gridSpan w:val="2"/>
          </w:tcPr>
          <w:p w:rsidR="008F41DD" w:rsidRPr="008F41DD" w:rsidRDefault="008F41DD" w:rsidP="008F41DD">
            <w:pPr>
              <w:jc w:val="both"/>
              <w:rPr>
                <w:b/>
              </w:rPr>
            </w:pPr>
            <w:r w:rsidRPr="008F41DD">
              <w:rPr>
                <w:b/>
              </w:rPr>
              <w:t>Результат Услуги, за которым обращается заявитель "Исключение заключения экспертизы промышленной безопасности из реестра заключений экспертизы промышленной безопасности"</w:t>
            </w:r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t>9.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proofErr w:type="gramStart"/>
            <w:r w:rsidRPr="008F41DD">
              <w:t xml:space="preserve"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</w:t>
            </w:r>
            <w:r w:rsidRPr="008F41DD">
              <w:lastRenderedPageBreak/>
              <w:t>орган Органа власти</w:t>
            </w:r>
            <w:proofErr w:type="gramEnd"/>
            <w:r w:rsidRPr="008F41DD">
              <w:t xml:space="preserve"> либо посредством направления заявления почтовым отправлением</w:t>
            </w:r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lastRenderedPageBreak/>
              <w:t>10.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proofErr w:type="gramStart"/>
            <w:r w:rsidRPr="008F41DD"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</w:t>
            </w:r>
            <w:proofErr w:type="gramEnd"/>
            <w:r w:rsidRPr="008F41DD">
              <w:t xml:space="preserve"> Единого портала</w:t>
            </w:r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t>11.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proofErr w:type="gramStart"/>
            <w:r w:rsidRPr="008F41DD"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</w:t>
            </w:r>
            <w:proofErr w:type="gramEnd"/>
            <w:r w:rsidRPr="008F41DD">
              <w:t xml:space="preserve"> к нему документов почтовым отправлением</w:t>
            </w:r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t>12.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proofErr w:type="gramStart"/>
            <w:r w:rsidRPr="008F41DD"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</w:t>
            </w:r>
            <w:proofErr w:type="gramEnd"/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t>13.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proofErr w:type="gramStart"/>
            <w:r w:rsidRPr="008F41DD"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почтовым отправлением</w:t>
            </w:r>
            <w:proofErr w:type="gramEnd"/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t>14.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r w:rsidRPr="008F41DD"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</w:t>
            </w:r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t>15.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proofErr w:type="gramStart"/>
            <w:r w:rsidRPr="008F41DD"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</w:t>
            </w:r>
            <w:proofErr w:type="gramEnd"/>
            <w:r w:rsidRPr="008F41DD">
              <w:t xml:space="preserve"> к нему документов почтовым отправлением</w:t>
            </w:r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lastRenderedPageBreak/>
              <w:t>16.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proofErr w:type="gramStart"/>
            <w:r w:rsidRPr="008F41DD"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посредством Единого портала</w:t>
            </w:r>
            <w:proofErr w:type="gramEnd"/>
          </w:p>
        </w:tc>
      </w:tr>
      <w:tr w:rsidR="008F41DD" w:rsidRPr="008F41DD" w:rsidTr="008F41DD">
        <w:tc>
          <w:tcPr>
            <w:tcW w:w="10410" w:type="dxa"/>
            <w:gridSpan w:val="2"/>
          </w:tcPr>
          <w:p w:rsidR="008F41DD" w:rsidRPr="008F41DD" w:rsidRDefault="008F41DD" w:rsidP="008F41DD">
            <w:pPr>
              <w:jc w:val="both"/>
              <w:rPr>
                <w:b/>
              </w:rPr>
            </w:pPr>
            <w:r w:rsidRPr="008F41DD">
              <w:rPr>
                <w:b/>
              </w:rPr>
              <w:t>Результат Услуги, за которым обращается заявитель "Исправление допущенных опечаток и (или) ошибок в созданных реестровых записях"</w:t>
            </w:r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t>17.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proofErr w:type="gramStart"/>
            <w:r w:rsidRPr="008F41DD"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 Органа власти</w:t>
            </w:r>
            <w:proofErr w:type="gramEnd"/>
            <w:r w:rsidRPr="008F41DD">
              <w:t xml:space="preserve"> либо посредством направления заявления</w:t>
            </w:r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t>18.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proofErr w:type="gramStart"/>
            <w:r w:rsidRPr="008F41DD"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</w:t>
            </w:r>
            <w:proofErr w:type="gramEnd"/>
            <w:r w:rsidRPr="008F41DD">
              <w:t xml:space="preserve"> Единого портала</w:t>
            </w:r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t>19.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proofErr w:type="gramStart"/>
            <w:r w:rsidRPr="008F41DD"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</w:t>
            </w:r>
            <w:proofErr w:type="gramEnd"/>
            <w:r w:rsidRPr="008F41DD">
              <w:t xml:space="preserve"> к нему документов почтовым отправлением</w:t>
            </w:r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t>20.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proofErr w:type="gramStart"/>
            <w:r w:rsidRPr="008F41DD"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доверенности, в территориальный орган Органа власти посредством Единого портала</w:t>
            </w:r>
            <w:proofErr w:type="gramEnd"/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t>21.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proofErr w:type="gramStart"/>
            <w:r w:rsidRPr="008F41DD">
              <w:t xml:space="preserve"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</w:t>
            </w:r>
            <w:r w:rsidRPr="008F41DD">
              <w:lastRenderedPageBreak/>
              <w:t>орган Органа власти либо посредством направления заявления почтовым отправлением</w:t>
            </w:r>
            <w:proofErr w:type="gramEnd"/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lastRenderedPageBreak/>
              <w:t>22.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r w:rsidRPr="008F41DD"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</w:t>
            </w:r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t>23.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proofErr w:type="gramStart"/>
            <w:r w:rsidRPr="008F41DD"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</w:t>
            </w:r>
            <w:proofErr w:type="gramEnd"/>
            <w:r w:rsidRPr="008F41DD">
              <w:t xml:space="preserve"> к нему документов почтовым отправлением</w:t>
            </w:r>
          </w:p>
        </w:tc>
      </w:tr>
      <w:tr w:rsidR="008F41DD" w:rsidRPr="008F41DD" w:rsidTr="008F41DD">
        <w:tc>
          <w:tcPr>
            <w:tcW w:w="771" w:type="dxa"/>
            <w:vAlign w:val="center"/>
          </w:tcPr>
          <w:p w:rsidR="008F41DD" w:rsidRPr="008F41DD" w:rsidRDefault="008F41DD" w:rsidP="008F41DD">
            <w:pPr>
              <w:jc w:val="both"/>
            </w:pPr>
            <w:r w:rsidRPr="008F41DD">
              <w:t>24.</w:t>
            </w:r>
          </w:p>
        </w:tc>
        <w:tc>
          <w:tcPr>
            <w:tcW w:w="9639" w:type="dxa"/>
          </w:tcPr>
          <w:p w:rsidR="008F41DD" w:rsidRPr="008F41DD" w:rsidRDefault="008F41DD" w:rsidP="008F41DD">
            <w:pPr>
              <w:jc w:val="both"/>
            </w:pPr>
            <w:proofErr w:type="gramStart"/>
            <w:r w:rsidRPr="008F41DD"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</w:t>
            </w:r>
            <w:proofErr w:type="gramEnd"/>
          </w:p>
        </w:tc>
      </w:tr>
    </w:tbl>
    <w:p w:rsidR="008F41DD" w:rsidRPr="008F41DD" w:rsidRDefault="008F41DD" w:rsidP="008F41DD">
      <w:pPr>
        <w:jc w:val="both"/>
      </w:pPr>
    </w:p>
    <w:sectPr w:rsidR="008F41DD" w:rsidRPr="008F41DD" w:rsidSect="008F41DD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DD"/>
    <w:rsid w:val="004C7D21"/>
    <w:rsid w:val="008F41DD"/>
    <w:rsid w:val="00F5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2095</Words>
  <Characters>11943</Characters>
  <Application>Microsoft Office Word</Application>
  <DocSecurity>0</DocSecurity>
  <Lines>99</Lines>
  <Paragraphs>28</Paragraphs>
  <ScaleCrop>false</ScaleCrop>
  <Company/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Мордвинова Раиса Викторовна</cp:lastModifiedBy>
  <cp:revision>1</cp:revision>
  <dcterms:created xsi:type="dcterms:W3CDTF">2025-02-19T05:22:00Z</dcterms:created>
  <dcterms:modified xsi:type="dcterms:W3CDTF">2025-02-19T05:29:00Z</dcterms:modified>
</cp:coreProperties>
</file>